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A" w:rsidRDefault="00E66D5A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5"/>
        <w:gridCol w:w="4224"/>
      </w:tblGrid>
      <w:tr w:rsidR="00A40A6B" w:rsidTr="00A40A6B">
        <w:tc>
          <w:tcPr>
            <w:tcW w:w="4962" w:type="dxa"/>
            <w:hideMark/>
          </w:tcPr>
          <w:p w:rsidR="00A40A6B" w:rsidRDefault="00A40A6B" w:rsidP="00A40A6B">
            <w:pPr>
              <w:pStyle w:val="ad"/>
              <w:suppressAutoHyphens/>
              <w:ind w:left="3" w:hangingChars="1" w:hanging="3"/>
              <w:outlineLvl w:val="0"/>
              <w:rPr>
                <w:position w:val="-1"/>
                <w:sz w:val="30"/>
                <w:lang w:eastAsia="en-US"/>
              </w:rPr>
            </w:pPr>
            <w:r>
              <w:rPr>
                <w:b/>
                <w:noProof/>
                <w:position w:val="-1"/>
              </w:rPr>
              <w:drawing>
                <wp:inline distT="0" distB="0" distL="0" distR="0">
                  <wp:extent cx="3301365" cy="1282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36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A40A6B" w:rsidRDefault="00A40A6B">
            <w:pPr>
              <w:spacing w:line="360" w:lineRule="auto"/>
              <w:ind w:left="3" w:hanging="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40A6B" w:rsidRDefault="00A40A6B">
            <w:pPr>
              <w:pStyle w:val="ad"/>
              <w:suppressAutoHyphens/>
              <w:ind w:left="3" w:hangingChars="1" w:hanging="3"/>
              <w:outlineLvl w:val="0"/>
              <w:rPr>
                <w:position w:val="-1"/>
                <w:sz w:val="30"/>
                <w:lang w:eastAsia="en-US"/>
              </w:rPr>
            </w:pPr>
          </w:p>
        </w:tc>
      </w:tr>
    </w:tbl>
    <w:p w:rsidR="00A40A6B" w:rsidRDefault="00A40A6B" w:rsidP="00A40A6B">
      <w:pPr>
        <w:ind w:left="2" w:hanging="2"/>
        <w:rPr>
          <w:rFonts w:ascii="Calibri" w:hAnsi="Calibri" w:cs="Calibri"/>
          <w:position w:val="-1"/>
        </w:rPr>
      </w:pPr>
    </w:p>
    <w:p w:rsidR="00A40A6B" w:rsidRDefault="00A40A6B" w:rsidP="00A40A6B">
      <w:pPr>
        <w:ind w:left="2" w:hanging="2"/>
      </w:pPr>
    </w:p>
    <w:p w:rsidR="00A40A6B" w:rsidRDefault="00A40A6B" w:rsidP="00A40A6B">
      <w:pPr>
        <w:ind w:left="2" w:hanging="2"/>
      </w:pPr>
    </w:p>
    <w:p w:rsidR="00A40A6B" w:rsidRDefault="00A40A6B" w:rsidP="00A40A6B">
      <w:pPr>
        <w:ind w:left="2" w:hanging="2"/>
      </w:pPr>
    </w:p>
    <w:p w:rsidR="00A40A6B" w:rsidRDefault="00A40A6B" w:rsidP="00A40A6B">
      <w:pPr>
        <w:ind w:left="2" w:hanging="2"/>
      </w:pPr>
    </w:p>
    <w:p w:rsidR="00A40A6B" w:rsidRDefault="00A40A6B" w:rsidP="00A40A6B">
      <w:pPr>
        <w:ind w:left="2" w:hanging="2"/>
      </w:pPr>
    </w:p>
    <w:p w:rsidR="00A40A6B" w:rsidRDefault="00A40A6B" w:rsidP="00A40A6B">
      <w:pPr>
        <w:ind w:left="2" w:hanging="2"/>
      </w:pPr>
    </w:p>
    <w:p w:rsidR="00A40A6B" w:rsidRDefault="00A40A6B" w:rsidP="00A40A6B">
      <w:pPr>
        <w:autoSpaceDE w:val="0"/>
        <w:autoSpaceDN w:val="0"/>
        <w:adjustRightInd w:val="0"/>
        <w:spacing w:line="360" w:lineRule="auto"/>
        <w:ind w:left="4" w:hanging="4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Инструкция по охране труда</w:t>
      </w:r>
    </w:p>
    <w:p w:rsidR="00A40A6B" w:rsidRDefault="00A40A6B" w:rsidP="00A40A6B">
      <w:pPr>
        <w:autoSpaceDE w:val="0"/>
        <w:autoSpaceDN w:val="0"/>
        <w:adjustRightInd w:val="0"/>
        <w:spacing w:line="360" w:lineRule="auto"/>
        <w:ind w:left="4" w:hanging="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601B6C">
        <w:rPr>
          <w:rFonts w:ascii="Times New Roman" w:hAnsi="Times New Roman" w:cs="Times New Roman"/>
          <w:b/>
          <w:bCs/>
          <w:sz w:val="36"/>
          <w:szCs w:val="36"/>
        </w:rPr>
        <w:t>о компетенции «Обслуживание тяжё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лой техники»</w:t>
      </w:r>
    </w:p>
    <w:p w:rsidR="00A40A6B" w:rsidRDefault="00A40A6B" w:rsidP="00A40A6B">
      <w:pPr>
        <w:spacing w:line="240" w:lineRule="auto"/>
        <w:ind w:left="4" w:hanging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b/>
          <w:sz w:val="36"/>
          <w:szCs w:val="36"/>
        </w:rPr>
        <w:t xml:space="preserve">(Региональный этап)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Чемпионат по профессиональному мастерству «Профессионалы» в 2024 г.</w:t>
      </w: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A40A6B" w:rsidRDefault="00A40A6B" w:rsidP="00E66D5A">
      <w:pPr>
        <w:jc w:val="center"/>
      </w:pPr>
    </w:p>
    <w:p w:rsidR="00A40A6B" w:rsidRDefault="00A40A6B" w:rsidP="00E66D5A">
      <w:pPr>
        <w:jc w:val="center"/>
      </w:pPr>
    </w:p>
    <w:p w:rsidR="00A40A6B" w:rsidRDefault="00A40A6B" w:rsidP="00E66D5A">
      <w:pPr>
        <w:jc w:val="center"/>
      </w:pPr>
    </w:p>
    <w:p w:rsidR="00A40A6B" w:rsidRDefault="00A40A6B" w:rsidP="00E66D5A">
      <w:pPr>
        <w:jc w:val="center"/>
      </w:pPr>
    </w:p>
    <w:p w:rsidR="00A40A6B" w:rsidRDefault="00A40A6B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Pr="008737F7" w:rsidRDefault="00E66D5A" w:rsidP="00E66D5A">
      <w:pPr>
        <w:pStyle w:val="a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737F7">
        <w:rPr>
          <w:rFonts w:ascii="Times New Roman" w:hAnsi="Times New Roman" w:cs="Times New Roman"/>
          <w:color w:val="auto"/>
          <w:sz w:val="28"/>
          <w:szCs w:val="28"/>
        </w:rPr>
        <w:lastRenderedPageBreak/>
        <w:t>Оглавление</w:t>
      </w:r>
    </w:p>
    <w:p w:rsidR="008737F7" w:rsidRPr="008737F7" w:rsidRDefault="00E66D5A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8737F7">
        <w:rPr>
          <w:rFonts w:ascii="Times New Roman" w:hAnsi="Times New Roman" w:cs="Times New Roman"/>
          <w:sz w:val="28"/>
          <w:szCs w:val="28"/>
        </w:rPr>
        <w:fldChar w:fldCharType="begin"/>
      </w:r>
      <w:r w:rsidRPr="008737F7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8737F7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26688554" w:history="1">
        <w:r w:rsidR="008737F7" w:rsidRPr="008737F7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Инструктаж по охране труда и технике безопасности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_Toc126688554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5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1.Общие требования охраны труда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_Toc126688555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6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2.Требования охраны труда перед началом выполнения конкурсного задания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_Toc126688556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7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Перед началом работы участники должны выполнить следующее: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_Toc126688557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8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3.Требования охраны труда во время работы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_Toc126688558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9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4. Требования охраны труда в аварийных ситуациях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_Toc126688559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0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5.Требование охраны труда по окончании работ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_Toc126688560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1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Инструкция по охране труда для экспертов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_Toc126688561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2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1.Общие требования охраны труда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_Toc126688562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3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2.Требования охраны труда перед началом работы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_Toc126688563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4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3.Требования охраны труда во время работы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_Toc126688564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5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4. Требования охраны труда в аварийных ситуациях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_Toc126688565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C637F3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6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5.Требование охраны труда по окончании работ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_Toc126688566 \h </w:instrTex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7F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A40A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0A6B" w:rsidRDefault="00A40A6B" w:rsidP="00A40A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Pr="00E66D5A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1" w:name="_Toc126688554"/>
      <w:r w:rsidRPr="00E66D5A">
        <w:rPr>
          <w:rFonts w:ascii="Times New Roman" w:hAnsi="Times New Roman"/>
          <w:b/>
          <w:color w:val="auto"/>
          <w:sz w:val="28"/>
          <w:szCs w:val="28"/>
        </w:rPr>
        <w:lastRenderedPageBreak/>
        <w:t>Инструктаж по охране труда и технике безопасности</w:t>
      </w:r>
      <w:bookmarkEnd w:id="1"/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mallCaps/>
          <w:color w:val="2C8DE6"/>
          <w:sz w:val="24"/>
          <w:szCs w:val="24"/>
        </w:rPr>
        <w:t xml:space="preserve">               </w:t>
      </w:r>
      <w:r w:rsidRPr="00B0024C">
        <w:rPr>
          <w:rFonts w:ascii="Times New Roman" w:hAnsi="Times New Roman" w:cs="Times New Roman"/>
        </w:rPr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 Время начала и окончания проведения конкурсных заданий, нахождение посторонних лиц на площадке.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 Контроль требований охраны труда участниками и экспертами. Штрафные баллы за нарушения требований охраны труда.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6. Основные требования санитарии и личной гигиены.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7. Средства индивидуальной и коллективной защиты, необходимость их использования.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8. Порядок действий при плохом самочувствии или получении травмы. Правила оказания первой помощи.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9. Действия при возникновении чрезвычайной ситуации, ознакомление со схемой эвакуации и пожарными выходами.</w:t>
      </w:r>
    </w:p>
    <w:p w:rsidR="008737F7" w:rsidRDefault="008737F7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1660A">
        <w:rPr>
          <w:rFonts w:ascii="Times New Roman" w:hAnsi="Times New Roman" w:cs="Times New Roman"/>
          <w:b/>
          <w:sz w:val="24"/>
          <w:szCs w:val="24"/>
        </w:rPr>
        <w:t>Инструкция по охране труда для участников</w:t>
      </w:r>
    </w:p>
    <w:p w:rsidR="00E66D5A" w:rsidRPr="002A6277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bookmarkStart w:id="2" w:name="_Toc126688555"/>
      <w:r w:rsidRPr="002A6277">
        <w:rPr>
          <w:rFonts w:ascii="Times New Roman" w:hAnsi="Times New Roman"/>
          <w:sz w:val="24"/>
          <w:szCs w:val="24"/>
        </w:rPr>
        <w:t>1.Общие требования охраны труда</w:t>
      </w:r>
      <w:bookmarkEnd w:id="2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Для участников от 14 до 18 лет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1.1. К участию в конкурсе, под непосредственным руководс</w:t>
      </w:r>
      <w:r>
        <w:rPr>
          <w:rFonts w:ascii="Times New Roman" w:hAnsi="Times New Roman" w:cs="Times New Roman"/>
          <w:sz w:val="24"/>
          <w:szCs w:val="24"/>
        </w:rPr>
        <w:t>твом экспертов или совместно с экспертом, к</w:t>
      </w:r>
      <w:r w:rsidRPr="002A6277">
        <w:rPr>
          <w:rFonts w:ascii="Times New Roman" w:hAnsi="Times New Roman" w:cs="Times New Roman"/>
          <w:sz w:val="24"/>
          <w:szCs w:val="24"/>
        </w:rPr>
        <w:t>омпетенции «Обслуживание тяжёлой техники» допускаются участники в возрасте от 14 до 16 лет: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прошедшие инструктаж по охране труда по «Программе инструктажа по охране труда и технике безопасности»;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ознакомленные с инструкцией по охране труда;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имеющие противопоказаний к выполнению конкурсных заданий по состоянию здоровья.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Для участников старше 18 лет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2A6277">
        <w:rPr>
          <w:rFonts w:ascii="Times New Roman" w:hAnsi="Times New Roman" w:cs="Times New Roman"/>
          <w:sz w:val="24"/>
          <w:szCs w:val="24"/>
        </w:rPr>
        <w:t>. К самостоятельному выполнению конкурсных заданий в Компетенции «Обслуживание тяжелой техники» допускаются участники не моложе 17 лет;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- прошедшие инструктаж по охране труда по «Программе инструктажа по охране труда и технике безопасности»;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ознакомленные с инструкцией по охране труда;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имеющие противопоказаний к выполнению конкурсных заданий по состоянию здоровья.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B0024C">
        <w:rPr>
          <w:rFonts w:ascii="Times New Roman" w:hAnsi="Times New Roman" w:cs="Times New Roman"/>
        </w:rPr>
        <w:t>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- инструкции по охране труда и технике безопасности; 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 заходить за ограждения и в технические помещения;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соблюдать личную гигиену;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принимать пищу в строго отведенных местах;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самостоятельно использовать инструмент и оборудование, разрешенное к выполнению конкурсного задания;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1660A">
        <w:rPr>
          <w:rFonts w:ascii="Times New Roman" w:hAnsi="Times New Roman" w:cs="Times New Roman"/>
          <w:b/>
        </w:rPr>
        <w:t>1.4. Участник для выполнения конкурсного задания использует инструмент: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856"/>
      </w:tblGrid>
      <w:tr w:rsidR="00E66D5A" w:rsidRPr="00B0024C" w:rsidTr="009176EA">
        <w:tc>
          <w:tcPr>
            <w:tcW w:w="5000" w:type="pct"/>
            <w:gridSpan w:val="2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инструмента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использует самостоятельно</w:t>
            </w:r>
          </w:p>
        </w:tc>
        <w:tc>
          <w:tcPr>
            <w:tcW w:w="3059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Зеркальце на ручке.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Магнит телескопический.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разбора </w:t>
            </w:r>
            <w:r w:rsidRPr="002A6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Пробник диодный</w:t>
            </w: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Прозвонка</w:t>
            </w:r>
            <w:proofErr w:type="spellEnd"/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диодная</w:t>
            </w: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электрика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Клещи токоизмерительные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Манометр для проверки давления колес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Динамометрический ключ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Микрометр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Щупы плоские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Магнитная стойка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стрелочный часового типа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слесарного инструмента универсальный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Набор ключей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Линейка поверочная ШП-1-630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тележка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динамометрических ключей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измерения износа ходовой части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Сканер диагностический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Тестер цифровой. (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Зарядное устройство 24v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Упор противооткатный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Токовые клещи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Клещи для установки поршневых колец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Съемник шкивов многофункциональный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Масленка рычажная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тестирования  гидравлических систем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Лампа переносная LED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для консистентной смазки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Тиски 150 мм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Поддон для сбора масла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Лежак </w:t>
            </w:r>
            <w:proofErr w:type="spellStart"/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подкатной</w:t>
            </w:r>
            <w:proofErr w:type="spellEnd"/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Пирометр технический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рактометр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Ультрафиолетовый фонарь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Доски для транспортировки. Доски под гусеницы.</w:t>
            </w: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Доски/брус под ковш/аутригеры/отвал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Эндоскоп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7F7" w:rsidRDefault="008737F7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1660A">
        <w:rPr>
          <w:rFonts w:ascii="Times New Roman" w:hAnsi="Times New Roman" w:cs="Times New Roman"/>
          <w:b/>
        </w:rPr>
        <w:t>1.5. Участник для выполнения конкурсного задания использует оборудование: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856"/>
      </w:tblGrid>
      <w:tr w:rsidR="00E66D5A" w:rsidRPr="00B0024C" w:rsidTr="009176EA">
        <w:tc>
          <w:tcPr>
            <w:tcW w:w="5000" w:type="pct"/>
            <w:gridSpan w:val="2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оборудования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использует самостоятельно</w:t>
            </w:r>
          </w:p>
        </w:tc>
        <w:tc>
          <w:tcPr>
            <w:tcW w:w="3059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Вытяжка для отвода отработавших газов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Стенд-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кантователь</w:t>
            </w:r>
            <w:proofErr w:type="spellEnd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для крепления двигателя. Комплект для монтажа двигателя на стенд-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кантователь</w:t>
            </w:r>
            <w:proofErr w:type="spellEnd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Подкатной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кран 2т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Подъемные ленты 1т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Экскаватор-погрузчик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Гусеничный экскаватор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Колесный экскаватор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Бульдозер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Рядный дизельный двигатель</w:t>
            </w:r>
          </w:p>
        </w:tc>
      </w:tr>
    </w:tbl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B0024C">
        <w:rPr>
          <w:rFonts w:ascii="Times New Roman" w:hAnsi="Times New Roman" w:cs="Times New Roman"/>
        </w:rPr>
        <w:t>. При выполнении конкурсного задания на участника могут воздействовать следующие вредные и (или) опасные факторы: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660A">
        <w:rPr>
          <w:rFonts w:ascii="Times New Roman" w:hAnsi="Times New Roman" w:cs="Times New Roman"/>
          <w:i/>
          <w:sz w:val="24"/>
          <w:szCs w:val="24"/>
        </w:rPr>
        <w:t>Физические: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-режущие и колющие предметы;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ультрафиолетовое излучение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термические ожоги;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повышенный шум;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опасность </w:t>
      </w:r>
      <w:proofErr w:type="spellStart"/>
      <w:r w:rsidRPr="002A627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2A6277">
        <w:rPr>
          <w:rFonts w:ascii="Times New Roman" w:hAnsi="Times New Roman" w:cs="Times New Roman"/>
          <w:sz w:val="24"/>
          <w:szCs w:val="24"/>
        </w:rPr>
        <w:t xml:space="preserve"> головы при работе;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пыль.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660A">
        <w:rPr>
          <w:rFonts w:ascii="Times New Roman" w:hAnsi="Times New Roman" w:cs="Times New Roman"/>
          <w:i/>
          <w:sz w:val="24"/>
          <w:szCs w:val="24"/>
        </w:rPr>
        <w:t>Химические: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-масло;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-отработавшие газы.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660A">
        <w:rPr>
          <w:rFonts w:ascii="Times New Roman" w:hAnsi="Times New Roman" w:cs="Times New Roman"/>
          <w:i/>
          <w:sz w:val="24"/>
          <w:szCs w:val="24"/>
        </w:rPr>
        <w:t>Психологические: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-чрезмерное напряжение внимания;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-усиленная нагрузка на зрение;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-повышенная ответственность;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-постоянное использование СИЗ.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7</w:t>
      </w:r>
      <w:r w:rsidRPr="00B0024C">
        <w:rPr>
          <w:rFonts w:ascii="Times New Roman" w:hAnsi="Times New Roman" w:cs="Times New Roman"/>
        </w:rPr>
        <w:t>. Применяемые во время выполнения конкурсного задания средства индивидуальной защиты: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обувь с жестким мыском;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-костюм слесаря;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рабочие перчатки;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головной убор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277">
        <w:rPr>
          <w:rFonts w:ascii="Times New Roman" w:hAnsi="Times New Roman" w:cs="Times New Roman"/>
          <w:sz w:val="24"/>
          <w:szCs w:val="24"/>
        </w:rPr>
        <w:t>(каскетка);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6277">
        <w:rPr>
          <w:rFonts w:ascii="Times New Roman" w:hAnsi="Times New Roman" w:cs="Times New Roman"/>
          <w:sz w:val="24"/>
          <w:szCs w:val="24"/>
        </w:rPr>
        <w:t>беруши</w:t>
      </w:r>
      <w:proofErr w:type="spellEnd"/>
      <w:r w:rsidRPr="002A6277">
        <w:rPr>
          <w:rFonts w:ascii="Times New Roman" w:hAnsi="Times New Roman" w:cs="Times New Roman"/>
          <w:sz w:val="24"/>
          <w:szCs w:val="24"/>
        </w:rPr>
        <w:t xml:space="preserve"> или наушники;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-защитные очки.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8</w:t>
      </w:r>
      <w:r w:rsidRPr="00B0024C">
        <w:rPr>
          <w:rFonts w:ascii="Times New Roman" w:hAnsi="Times New Roman" w:cs="Times New Roman"/>
        </w:rPr>
        <w:t>. Знаки безопасности, используемые на рабочем месте, для обозначения присутствующих опасностей:</w:t>
      </w:r>
    </w:p>
    <w:p w:rsidR="00E66D5A" w:rsidRPr="002A6277" w:rsidRDefault="00E66D5A" w:rsidP="008737F7">
      <w:pPr>
        <w:pStyle w:val="a6"/>
        <w:spacing w:after="0" w:line="360" w:lineRule="auto"/>
        <w:ind w:firstLine="709"/>
        <w:jc w:val="both"/>
      </w:pPr>
      <w:r w:rsidRPr="002A6277">
        <w:t>-</w:t>
      </w:r>
      <w:r w:rsidRPr="002A6277">
        <w:rPr>
          <w:color w:val="000000"/>
          <w:u w:val="single"/>
        </w:rPr>
        <w:t xml:space="preserve"> F 04 Огнетушитель        </w:t>
      </w:r>
      <w:r w:rsidRPr="002A6277">
        <w:rPr>
          <w:noProof/>
        </w:rPr>
        <w:drawing>
          <wp:inline distT="0" distB="0" distL="0" distR="0" wp14:anchorId="7B1BFFE1" wp14:editId="7C345E02">
            <wp:extent cx="447675" cy="438150"/>
            <wp:effectExtent l="0" t="0" r="9525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color w:val="000000"/>
          <w:sz w:val="24"/>
          <w:szCs w:val="24"/>
          <w:u w:val="single"/>
        </w:rPr>
        <w:t> E 22 Указатель выхода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077BED" wp14:editId="3A29D6B0">
            <wp:extent cx="771525" cy="409575"/>
            <wp:effectExtent l="0" t="0" r="9525" b="9525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color w:val="000000"/>
          <w:sz w:val="24"/>
          <w:szCs w:val="24"/>
          <w:u w:val="single"/>
        </w:rPr>
        <w:t>E 23 Указатель запасного выхода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1E027D" wp14:editId="04527A1D">
            <wp:extent cx="809625" cy="438150"/>
            <wp:effectExtent l="0" t="0" r="9525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color w:val="000000"/>
          <w:sz w:val="24"/>
          <w:szCs w:val="24"/>
          <w:u w:val="single"/>
        </w:rPr>
        <w:t>EC 01 Аптечка первой медицинской помощи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235205" wp14:editId="450E7F74">
            <wp:extent cx="466725" cy="466725"/>
            <wp:effectExtent l="0" t="0" r="9525" b="9525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color w:val="000000"/>
          <w:sz w:val="24"/>
          <w:szCs w:val="24"/>
          <w:u w:val="single"/>
        </w:rPr>
        <w:t>P 01 Запрещается курить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3C65DF" wp14:editId="201D08F6">
            <wp:extent cx="487045" cy="487045"/>
            <wp:effectExtent l="19050" t="0" r="8255" b="0"/>
            <wp:docPr id="15" name="Рисунок 6" descr="https://studfiles.net/html/2706/32/html_qBHtLJCsya.KhkT/img-9S7d9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s.net/html/2706/32/html_qBHtLJCsya.KhkT/img-9S7d9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9</w:t>
      </w:r>
      <w:r w:rsidRPr="00B0024C">
        <w:rPr>
          <w:rFonts w:ascii="Times New Roman" w:hAnsi="Times New Roman" w:cs="Times New Roman"/>
        </w:rPr>
        <w:t xml:space="preserve">. </w:t>
      </w:r>
      <w:r w:rsidRPr="002A6277">
        <w:rPr>
          <w:rFonts w:ascii="Times New Roman" w:hAnsi="Times New Roman" w:cs="Times New Roman"/>
          <w:sz w:val="24"/>
          <w:szCs w:val="24"/>
        </w:rPr>
        <w:t xml:space="preserve">При несчастном случае пострадавший или очевидец несчастного случая обязан немедленно сообщить о случившемся Экспертам. </w:t>
      </w: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В случае возникновения несчастного случая или болезни участника, об этом немедленно уведомляются Главный эксперт, Лидер команды и Эксперт-компатриот.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E66D5A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10</w:t>
      </w:r>
      <w:r w:rsidRPr="00B0024C">
        <w:rPr>
          <w:rFonts w:ascii="Times New Roman" w:hAnsi="Times New Roman" w:cs="Times New Roman"/>
        </w:rPr>
        <w:t xml:space="preserve">. </w:t>
      </w:r>
      <w:r w:rsidRPr="002A6277">
        <w:rPr>
          <w:rFonts w:ascii="Times New Roman" w:hAnsi="Times New Roman" w:cs="Times New Roman"/>
          <w:sz w:val="24"/>
          <w:szCs w:val="24"/>
        </w:rPr>
        <w:t>Участники, допустившие невыполнение или нарушение инструкции по охране труда, привлекаются к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согласно правил соревнования</w:t>
      </w:r>
      <w:r w:rsidRPr="002A6277">
        <w:rPr>
          <w:rFonts w:ascii="Times New Roman" w:hAnsi="Times New Roman" w:cs="Times New Roman"/>
          <w:sz w:val="24"/>
          <w:szCs w:val="24"/>
        </w:rPr>
        <w:t>.</w:t>
      </w: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Pr="002A6277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Toc126688556"/>
      <w:r w:rsidRPr="00B0024C">
        <w:rPr>
          <w:rFonts w:ascii="Times New Roman" w:hAnsi="Times New Roman" w:cs="Times New Roman"/>
          <w:sz w:val="24"/>
          <w:szCs w:val="24"/>
        </w:rPr>
        <w:t xml:space="preserve">2.Требования охраны труда перед началом </w:t>
      </w:r>
      <w:r w:rsidRPr="002A6277">
        <w:rPr>
          <w:rFonts w:ascii="Times New Roman" w:hAnsi="Times New Roman"/>
          <w:sz w:val="24"/>
          <w:szCs w:val="24"/>
        </w:rPr>
        <w:t>выполнения конкурсного задания</w:t>
      </w:r>
      <w:bookmarkEnd w:id="3"/>
    </w:p>
    <w:p w:rsidR="00E66D5A" w:rsidRPr="000F78C1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_Toc126688557"/>
      <w:r w:rsidRPr="000F78C1">
        <w:rPr>
          <w:rFonts w:ascii="Times New Roman" w:hAnsi="Times New Roman" w:cs="Times New Roman"/>
          <w:b w:val="0"/>
          <w:sz w:val="24"/>
          <w:szCs w:val="24"/>
        </w:rPr>
        <w:t>Перед началом работы участники должны выполнить следующее:</w:t>
      </w:r>
      <w:bookmarkEnd w:id="4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 xml:space="preserve">2.1. </w:t>
      </w:r>
      <w:r w:rsidRPr="002A6277">
        <w:rPr>
          <w:rFonts w:ascii="Times New Roman" w:hAnsi="Times New Roman" w:cs="Times New Roman"/>
          <w:sz w:val="24"/>
          <w:szCs w:val="24"/>
        </w:rPr>
        <w:t>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</w:t>
      </w:r>
      <w:r>
        <w:rPr>
          <w:rFonts w:ascii="Times New Roman" w:hAnsi="Times New Roman" w:cs="Times New Roman"/>
          <w:sz w:val="24"/>
          <w:szCs w:val="24"/>
        </w:rPr>
        <w:t>довании по форме, определенной о</w:t>
      </w:r>
      <w:r w:rsidRPr="002A6277">
        <w:rPr>
          <w:rFonts w:ascii="Times New Roman" w:hAnsi="Times New Roman" w:cs="Times New Roman"/>
          <w:sz w:val="24"/>
          <w:szCs w:val="24"/>
        </w:rPr>
        <w:t xml:space="preserve">ргкомитетом. 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2.2. Подготовить рабочее место: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разместить инструмент и расходные материалы в инструментальный шкаф;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произвести подключение и настройку оборудования;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подготовку рабочего места в день С-1 осуществляет уполномоченный эксперт совместно с техническим администратором площадки.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0024C">
        <w:rPr>
          <w:rFonts w:ascii="Times New Roman" w:hAnsi="Times New Roman" w:cs="Times New Roman"/>
        </w:rPr>
        <w:t>2.3. Подготовить инструмент и оборудование, разрешенное к самостоятельной работе: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совместно с техническим администратором площадки.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6258"/>
      </w:tblGrid>
      <w:tr w:rsidR="00E66D5A" w:rsidRPr="00B0024C" w:rsidTr="009176EA">
        <w:trPr>
          <w:tblHeader/>
        </w:trPr>
        <w:tc>
          <w:tcPr>
            <w:tcW w:w="1731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Компьютер в сборе (монитор, мышь, клавиатура) - ноутбук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Проверить исправность оборудования и приспособлений: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наличие защитных кожухов (в системном блоке);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исправность работы мыши и клавиатуры;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исправность цветопередачи монитора;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отсутствие розеток и/или иных проводов в зоне досягаемости;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скорость работы при полной загруженности ПК;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следить за тем, чтобы вентиляционные отверстия устройств ничем не были закрыты.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Принтер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Проверить синхронность работы ПК и принтера;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совершить пробный запуск тестовой печати;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проверить наличие тонера и бумаги.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Используйте шнур питания, поставляемый с принтером.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Не используйте переходник с заземлением для подключения принтера к розетке питания без контакта заземления.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Не используйте удлинитель или сетевой разветвитель.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Убедитесь, что принтер подключен к розетке, обеспечивающей соответствующее напряжение питания и мощность. В случае необходимости обсудите с экспертом режимы питания принтера.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Не размещайте принтер в таком месте, где на шнур питания могут по неосторожности наступить.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Зеркальце на ручке.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 , крепление зеркала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Магнит телескопический.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разбора </w:t>
            </w:r>
            <w:r w:rsidRPr="002A6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Пробник диодный</w:t>
            </w: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электрика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Клещи токоизмерительные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инструмента, Произвести проверку показаний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Манометр для проверки давления колес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Динамометрический ключ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соответствие усилия 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Произвести проверку показаний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Микрометр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Произвести проверку показаний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Щупы плоские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Магнитная стойка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Индикатор стрелочный часового типа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слесарного инструмента универсальный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Набор ключей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Линейка поверочная ШП-1-630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тележка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измерения износа ходовой части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Сканер диагностический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установить соединение с машиной, целостность штекеров соединения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Тестер цифровой. (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проверить батарею питания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Зарядное устройство 24v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Вытяжка для отвода отработавших газов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проверить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Упор противооткатный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целостность оборудования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установить соединение с машиной, целостность штекеров соединения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Токовые клещи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Стенд-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кантователь</w:t>
            </w:r>
            <w:proofErr w:type="spellEnd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для крепления двигателя, Комплект для монтажа двигателя на стенд-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кантователь</w:t>
            </w:r>
            <w:proofErr w:type="spellEnd"/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надёжность крепления ,целостность резьбовых соединений, проверить целостность оборудования,</w:t>
            </w: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комплектность, проверить устойчивость на полу.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Клещи для установки поршневых колец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 и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Съемник шкивов многофункциональный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 и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Масленка рычажная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работоспособность,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тестирования  гидравлических систем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комплектность, работоспособность,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Лампа переносная LED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 и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гнезда зарядки</w:t>
            </w:r>
            <w:proofErr w:type="gram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для консистентной смазки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работоспособность,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Тиски 150 мм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 и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Верстак слесарный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надёжность крепления составных элементов ,устойчивость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Поддон для сбора масла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Лежак </w:t>
            </w:r>
            <w:proofErr w:type="spellStart"/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подкатной</w:t>
            </w:r>
            <w:proofErr w:type="spellEnd"/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 и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спинки лежака, надежность крепления резьбовых соединений, проверить крепление колес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Пирометр технический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 и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проверить показания, проверить батарею питания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Рерактометр</w:t>
            </w:r>
            <w:proofErr w:type="spellEnd"/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калибровку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Ультрафиолетовый фонарь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 и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гнезда зарядки</w:t>
            </w:r>
            <w:proofErr w:type="gram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Доски под гусеницы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соответствие размерам, целостность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Эндоскоп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работоспособность и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целосность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гнезда зарядки</w:t>
            </w:r>
            <w:proofErr w:type="gram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Доски/брус под ковш/аутригеры/отвал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соответствие размерам, целостность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Подкатной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кран 2т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целостность  рамы, крюков, механизмов подъёма и опускания, стопорного механизма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Подъемные ленты 1т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Целостность лент , захватов.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Гусеничный экскаватор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колесный экскаватор, бульдозер, экскаватор –погрузчик, специальная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колёсная техника, бульдозер, фронтальный погрузчик, каток,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асфальтоукладчик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автогрейдер.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Проверить наличие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подтекания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технических жидкостей, фиксаторов кабин</w:t>
            </w:r>
            <w:proofErr w:type="gram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дверей ,капотов. Наличие и целостность упоров и фиксаторов, крепление ступенек и герметичность выхлопной системы на машинах. </w:t>
            </w: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Определить безопасное расстояние для работы.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Гусеничный экскаватор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колесный экскаватор, бульдозер, экскаватор –погрузчик, специальная колёсная техника, бульдозер, фронтальный погрузчик, каток,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асфальтоукладчик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автогрейдер.</w:t>
            </w:r>
            <w:r w:rsidR="0091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Редуктор моста 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наличие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подтекания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технических жидкостей, фиксаторов кабин</w:t>
            </w:r>
            <w:proofErr w:type="gram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Гусеничный экскаватор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колесный экскаватор, бульдозер, экскаватор –погрузчик, специальная колёсная техника, бульдозер, фронтальный погрузчик, каток,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асфальтоукладчик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автогрейдер.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наличие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подтекания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технических жидкостей, фиксаторов кабин</w:t>
            </w:r>
            <w:proofErr w:type="gram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Гусеничный экскаватор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колесный экскаватор, бульдозер, экскаватор –погрузчик, специальная колёсная техника, бульдозер, фронтальный погрузчик, каток,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асфальтоукладчик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автогрейдер.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наличие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подтекания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технических жидкостей, фиксаторов кабин</w:t>
            </w:r>
            <w:proofErr w:type="gram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Рядный дизельный двигатель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66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образный дизельный двигатель/ гидравлический насос, гидравлический мотор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надежность крепления на </w:t>
            </w:r>
            <w:proofErr w:type="spellStart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кантователе</w:t>
            </w:r>
            <w:proofErr w:type="spellEnd"/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, отсутствие технических жидкостей в двигателе, определить безопасное расстояние для работы.</w:t>
            </w:r>
          </w:p>
        </w:tc>
      </w:tr>
    </w:tbl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совместно с техническим администратором площадки.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 xml:space="preserve">2.4. </w:t>
      </w:r>
      <w:r w:rsidRPr="002A6277">
        <w:rPr>
          <w:rFonts w:ascii="Times New Roman" w:hAnsi="Times New Roman" w:cs="Times New Roman"/>
          <w:sz w:val="24"/>
          <w:szCs w:val="24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 при этом</w:t>
      </w:r>
      <w:proofErr w:type="gramStart"/>
      <w:r w:rsidRPr="002A6277">
        <w:rPr>
          <w:rFonts w:ascii="Times New Roman" w:hAnsi="Times New Roman" w:cs="Times New Roman"/>
          <w:sz w:val="24"/>
          <w:szCs w:val="24"/>
        </w:rPr>
        <w:t>:.</w:t>
      </w:r>
      <w:proofErr w:type="gramEnd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убор(каскетка), подготовить рукавицы (перчатки), защитные очки, </w:t>
      </w:r>
      <w:proofErr w:type="spellStart"/>
      <w:r w:rsidRPr="002A6277">
        <w:rPr>
          <w:rFonts w:ascii="Times New Roman" w:hAnsi="Times New Roman" w:cs="Times New Roman"/>
          <w:sz w:val="24"/>
          <w:szCs w:val="24"/>
        </w:rPr>
        <w:t>беруши</w:t>
      </w:r>
      <w:proofErr w:type="spellEnd"/>
      <w:r w:rsidRPr="002A6277">
        <w:rPr>
          <w:rFonts w:ascii="Times New Roman" w:hAnsi="Times New Roman" w:cs="Times New Roman"/>
          <w:sz w:val="24"/>
          <w:szCs w:val="24"/>
        </w:rPr>
        <w:t>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при разборе-сборки двигателя и </w:t>
      </w:r>
      <w:r>
        <w:rPr>
          <w:rFonts w:ascii="Times New Roman" w:hAnsi="Times New Roman" w:cs="Times New Roman"/>
          <w:sz w:val="24"/>
          <w:szCs w:val="24"/>
        </w:rPr>
        <w:t>насоса</w:t>
      </w:r>
      <w:r w:rsidRPr="002A6277">
        <w:rPr>
          <w:rFonts w:ascii="Times New Roman" w:hAnsi="Times New Roman" w:cs="Times New Roman"/>
          <w:sz w:val="24"/>
          <w:szCs w:val="24"/>
        </w:rPr>
        <w:t xml:space="preserve"> должны быть надеты: слесарный костюм, очки, головной убор, обувь с жестким мыском, перчатки (разрешено снимать с разрешения эксперта и при работе с клавиатурой);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при диагностике электрооборудования машины должны быть надеты: слесарный костюм, очки, головной убор(каскетка), обувь с жестким мыском, перчатки (разрешено снимать с разрешения эксперта и при работе с клавиатурой);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гаечные ключи не должны иметь трещин и забоин, губки ключей должны быть параллельны и не закатаны;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-раздвижные ключи не должны быть ослаблены в подвижных частях;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-слесарные молотки и кувалды должны иметь слегка выпуклую, не косую и не сбитую, без трещин и наклепа поверхность бойка, должны быть надежно укреплены на рукоятках путем расклинивания заершенными клиньями;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-рукоятки молотков и кувалд должны иметь гладкую поверхность;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-ударные инструменты (зубила, </w:t>
      </w:r>
      <w:proofErr w:type="spellStart"/>
      <w:r w:rsidRPr="002A6277">
        <w:rPr>
          <w:rFonts w:ascii="Times New Roman" w:hAnsi="Times New Roman" w:cs="Times New Roman"/>
          <w:sz w:val="24"/>
          <w:szCs w:val="24"/>
        </w:rPr>
        <w:t>крейцмейсели</w:t>
      </w:r>
      <w:proofErr w:type="spellEnd"/>
      <w:r w:rsidRPr="002A6277">
        <w:rPr>
          <w:rFonts w:ascii="Times New Roman" w:hAnsi="Times New Roman" w:cs="Times New Roman"/>
          <w:sz w:val="24"/>
          <w:szCs w:val="24"/>
        </w:rPr>
        <w:t>, бородки, керны и пр.) не должны иметь трещин, заусенцев и наклепа. Зубила должны иметь длину не менее 150 мм;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-напильники, стамески и прочие инструменты не должны иметь заостренную нерабочую поверхность, быть надежно закреплены на деревянной ручке с металлическим кольцом на ней;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-электроприборы должны иметь исправную изоляцию токоведущих частей и надежное заземление.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 w:rsidRPr="002A6277">
        <w:rPr>
          <w:rFonts w:ascii="Times New Roman" w:hAnsi="Times New Roman" w:cs="Times New Roman"/>
          <w:sz w:val="24"/>
          <w:szCs w:val="24"/>
        </w:rPr>
        <w:t>Ежедневно, перед началом выполнения конкурсного задания, в процессе подготовки рабочего места: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осмотреть и привести в порядок рабочее место, средства индивидуальной защиты;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убедиться в достаточности освещенности;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проверить (визуально) правильность подключения инструмента и оборудования в электросеть.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Pr="002A6277">
        <w:rPr>
          <w:rFonts w:ascii="Times New Roman" w:hAnsi="Times New Roman" w:cs="Times New Roman"/>
          <w:sz w:val="24"/>
          <w:szCs w:val="24"/>
        </w:rPr>
        <w:t>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2A6277">
        <w:rPr>
          <w:rFonts w:ascii="Times New Roman" w:hAnsi="Times New Roman" w:cs="Times New Roman"/>
          <w:sz w:val="24"/>
          <w:szCs w:val="24"/>
        </w:rPr>
        <w:t>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:rsidR="00E66D5A" w:rsidRPr="00B0024C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26688558"/>
      <w:r w:rsidRPr="00B0024C">
        <w:rPr>
          <w:rFonts w:ascii="Times New Roman" w:hAnsi="Times New Roman" w:cs="Times New Roman"/>
          <w:sz w:val="24"/>
          <w:szCs w:val="24"/>
        </w:rPr>
        <w:t>3.Требования охраны труда во время работы</w:t>
      </w:r>
      <w:bookmarkEnd w:id="5"/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6893"/>
      </w:tblGrid>
      <w:tr w:rsidR="00E66D5A" w:rsidRPr="00B0024C" w:rsidTr="00E66D5A">
        <w:trPr>
          <w:tblHeader/>
        </w:trPr>
        <w:tc>
          <w:tcPr>
            <w:tcW w:w="1399" w:type="pct"/>
            <w:shd w:val="clear" w:color="auto" w:fill="auto"/>
            <w:vAlign w:val="center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3601" w:type="pct"/>
            <w:shd w:val="clear" w:color="auto" w:fill="auto"/>
            <w:vAlign w:val="center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Требования безопасности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Системы дизельных двигателей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убедиться в надежной фиксации транспорта (установить противооткатные упоры);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при опрокидывании кабины закрыть все двери, проверить капот и  установить упор и зафиксировать её согласно конструкции с завода изготовителя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при запуске двигателя перевести положение рычага переключения передач в нейтральное (автоматическая коробка передач селектор в положение Р);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использовать вытяжку отработавших газов при пуске двигателя.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Системы хода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убедиться в надежной фиксации транспорта (установить противооткатные упоры);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- при подъеме машины домкратом убедиться правильности установки домкрата 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-после подъема машины установить страховочные стойки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-снятие колес осуществляется только с помощью специальной 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подкатной</w:t>
            </w:r>
            <w:proofErr w:type="spellEnd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тележки для снятия-установки колес;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использовать вытяжку отработавших газов при пуске двигателя.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Электрические и электронные системы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убедиться в надежной фиксации транспорта (установить противооткатные упоры);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-при проверки (замене) одного из агрегатов </w:t>
            </w:r>
            <w:proofErr w:type="gram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убедиться</w:t>
            </w:r>
            <w:proofErr w:type="gramEnd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что транспорт обесточен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‐ использовать вытяжку отработавших газов при пуске двигателя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-убедиться в исправности источника питания.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Механика точные измерения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использовать слесарный и измерительный инструмент только по его прямому назначению;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- убедиться в надежной фиксации агрегата  на </w:t>
            </w:r>
            <w:proofErr w:type="spellStart"/>
            <w:r w:rsidRPr="002A6277">
              <w:t>кантователе</w:t>
            </w:r>
            <w:proofErr w:type="spellEnd"/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Гидравлика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убедиться в надежной фиксации транспорта (установить противооткатные упоры);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использовать слесарный и измерительный инструмент только по его прямому назначению;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-использовать диагностическое оборудование согласно технической документации производителя;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использовать вытяжку отработавших газов при пуске двигателя.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8D0972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инструмента или оборудования</w:t>
            </w:r>
          </w:p>
        </w:tc>
        <w:tc>
          <w:tcPr>
            <w:tcW w:w="3601" w:type="pct"/>
            <w:shd w:val="clear" w:color="auto" w:fill="auto"/>
          </w:tcPr>
          <w:p w:rsidR="00E66D5A" w:rsidRPr="008D0972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  <w:rPr>
                <w:b/>
              </w:rPr>
            </w:pPr>
            <w:r w:rsidRPr="008D0972">
              <w:rPr>
                <w:b/>
              </w:rPr>
              <w:t>Правила подготовки к выполнению конкурсного задания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Зеркальце на ручке.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 , крепление зеркала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Магнит телескопический.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разбора PIN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Пробник диодный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электрика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Клещи токоизмерительные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инструмента, Произвести проверку показаний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Манометр для проверки давления колес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Динамометрический ключ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соответствие усилия 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Произвести проверку показаний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Микрометр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Произвести проверку показаний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Щупы плоские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Магнитная стойка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Индикатор стрелочный часового типа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слесарного инструмента универсальный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Набор ключей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Линейка поверочная ШП-1-630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Инструментальная тележка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измерения износа ходовой части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Сканер диагностический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установить соединение с машиной, целостность штекеров соединения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Тестер цифровой. (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проверить батарею питания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Зарядное устройство 24v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Вытяжка для отвода отработавших газов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проверить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Упор противооткатный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оборудования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установить соединение с машиной, целостность штекеров соединения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Токовые клещи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Стенд-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кантователь</w:t>
            </w:r>
            <w:proofErr w:type="spellEnd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крепления двигателя, Комплект для монтажа двигателя на стенд-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кантователь</w:t>
            </w:r>
            <w:proofErr w:type="spellEnd"/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lastRenderedPageBreak/>
              <w:t xml:space="preserve">Проверить надёжность крепления ,целостность резьбовых </w:t>
            </w:r>
            <w:r w:rsidRPr="002A6277">
              <w:lastRenderedPageBreak/>
              <w:t>соединений, проверить целостность оборудования, Проверить комплектность, проверить устойчивость на полу.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Клещи для установки поршневых колец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 и </w:t>
            </w:r>
            <w:proofErr w:type="spellStart"/>
            <w:r w:rsidRPr="002A6277">
              <w:t>целосность</w:t>
            </w:r>
            <w:proofErr w:type="spellEnd"/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Съемник шкивов многофункциональный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 и </w:t>
            </w:r>
            <w:proofErr w:type="spellStart"/>
            <w:r w:rsidRPr="002A6277">
              <w:t>целосность</w:t>
            </w:r>
            <w:proofErr w:type="spellEnd"/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Масленка рычажная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работоспособность, </w:t>
            </w:r>
            <w:proofErr w:type="spellStart"/>
            <w:r w:rsidRPr="002A6277">
              <w:t>целосность</w:t>
            </w:r>
            <w:proofErr w:type="spellEnd"/>
            <w:r w:rsidRPr="002A6277">
              <w:t xml:space="preserve"> и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тестирования  гидравлических систем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комплектность, работоспособность, </w:t>
            </w:r>
            <w:proofErr w:type="spellStart"/>
            <w:r w:rsidRPr="002A6277">
              <w:t>целосность</w:t>
            </w:r>
            <w:proofErr w:type="spellEnd"/>
            <w:r w:rsidRPr="002A6277">
              <w:t xml:space="preserve"> и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Лампа переносная LED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 и </w:t>
            </w:r>
            <w:proofErr w:type="spellStart"/>
            <w:r w:rsidRPr="002A6277">
              <w:t>целосность</w:t>
            </w:r>
            <w:proofErr w:type="spellEnd"/>
            <w:r w:rsidRPr="002A6277">
              <w:t xml:space="preserve"> гнезда зарядки</w:t>
            </w:r>
            <w:proofErr w:type="gramStart"/>
            <w:r w:rsidRPr="002A6277">
              <w:t xml:space="preserve"> ,</w:t>
            </w:r>
            <w:proofErr w:type="gramEnd"/>
            <w:r w:rsidRPr="002A6277">
              <w:t xml:space="preserve">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Шприц для консистентной смазки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работоспособность, </w:t>
            </w:r>
            <w:proofErr w:type="spellStart"/>
            <w:r w:rsidRPr="002A6277">
              <w:t>целосность</w:t>
            </w:r>
            <w:proofErr w:type="spellEnd"/>
            <w:r w:rsidRPr="002A6277">
              <w:t xml:space="preserve"> и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Тиски 150 мм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 и </w:t>
            </w:r>
            <w:proofErr w:type="spellStart"/>
            <w:r w:rsidRPr="002A6277">
              <w:t>целосность</w:t>
            </w:r>
            <w:proofErr w:type="spellEnd"/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Поддон для сбора масла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Лежак </w:t>
            </w: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подкатной</w:t>
            </w:r>
            <w:proofErr w:type="spellEnd"/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 и </w:t>
            </w:r>
            <w:proofErr w:type="spellStart"/>
            <w:r w:rsidRPr="002A6277">
              <w:t>целосность</w:t>
            </w:r>
            <w:proofErr w:type="spellEnd"/>
            <w:r w:rsidRPr="002A6277">
              <w:t xml:space="preserve"> спинки лежака, надежность крепления резьбовых соединений, проверить крепление колес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Пирометр технический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 и </w:t>
            </w:r>
            <w:proofErr w:type="spellStart"/>
            <w:r w:rsidRPr="002A6277">
              <w:t>целосность</w:t>
            </w:r>
            <w:proofErr w:type="spellEnd"/>
            <w:r w:rsidRPr="002A6277">
              <w:t>, проверить показания, проверить батарею питания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Рерактометр</w:t>
            </w:r>
            <w:proofErr w:type="spellEnd"/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калибровку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Ультрафиолетовый фонарь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 и </w:t>
            </w:r>
            <w:proofErr w:type="spellStart"/>
            <w:r w:rsidRPr="002A6277">
              <w:t>целосность</w:t>
            </w:r>
            <w:proofErr w:type="spellEnd"/>
            <w:r w:rsidRPr="002A6277">
              <w:t xml:space="preserve"> гнезда зарядки</w:t>
            </w:r>
            <w:proofErr w:type="gramStart"/>
            <w:r w:rsidRPr="002A6277">
              <w:t xml:space="preserve"> ,</w:t>
            </w:r>
            <w:proofErr w:type="gramEnd"/>
            <w:r w:rsidRPr="002A6277">
              <w:t xml:space="preserve"> работоспособность зарядного устройства. Подключайте шнур </w:t>
            </w:r>
            <w:r w:rsidRPr="002A6277">
              <w:lastRenderedPageBreak/>
              <w:t>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Доски под гусеницы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соответствие размерам, целостность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Эндоскоп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 и </w:t>
            </w:r>
            <w:proofErr w:type="spellStart"/>
            <w:r w:rsidRPr="002A6277">
              <w:t>целосность</w:t>
            </w:r>
            <w:proofErr w:type="spellEnd"/>
            <w:r w:rsidRPr="002A6277">
              <w:t xml:space="preserve"> гнезда зарядки</w:t>
            </w:r>
            <w:proofErr w:type="gramStart"/>
            <w:r w:rsidRPr="002A6277">
              <w:t xml:space="preserve"> ,</w:t>
            </w:r>
            <w:proofErr w:type="gramEnd"/>
            <w:r w:rsidRPr="002A6277">
              <w:t xml:space="preserve">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Доски/брус под ковш/аутригеры/отвал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соответствие размерам, целостность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proofErr w:type="spellStart"/>
            <w:r w:rsidRPr="002A6277">
              <w:t>Подкатной</w:t>
            </w:r>
            <w:proofErr w:type="spellEnd"/>
            <w:r w:rsidRPr="002A6277">
              <w:t xml:space="preserve"> кран 2т, Подъемные ленты 1т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 рамы, крюков, механизмов подъёма и опускания, стопорного механизма. Целостность лент , захватов.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rPr>
                <w:rFonts w:eastAsia="Times New Roman"/>
              </w:rPr>
              <w:t>Гусеничный экскаватор</w:t>
            </w:r>
            <w:r>
              <w:rPr>
                <w:rFonts w:eastAsia="Times New Roman"/>
              </w:rPr>
              <w:t xml:space="preserve">, колесный экскаватор, бульдозер, экскаватор –погрузчик, специальная колёсная техника, бульдозер, фронтальный погрузчик, каток, </w:t>
            </w:r>
            <w:proofErr w:type="spellStart"/>
            <w:r>
              <w:rPr>
                <w:rFonts w:eastAsia="Times New Roman"/>
              </w:rPr>
              <w:t>асфальтоукладчик</w:t>
            </w:r>
            <w:proofErr w:type="spellEnd"/>
            <w:r>
              <w:rPr>
                <w:rFonts w:eastAsia="Times New Roman"/>
              </w:rPr>
              <w:t>, автогрейдер.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наличие </w:t>
            </w:r>
            <w:proofErr w:type="spellStart"/>
            <w:r w:rsidRPr="002A6277">
              <w:t>подтекания</w:t>
            </w:r>
            <w:proofErr w:type="spellEnd"/>
            <w:r w:rsidRPr="002A6277">
              <w:t xml:space="preserve"> технических жидкостей, фиксаторов кабин</w:t>
            </w:r>
            <w:proofErr w:type="gramStart"/>
            <w:r w:rsidRPr="002A6277">
              <w:t xml:space="preserve"> ,</w:t>
            </w:r>
            <w:proofErr w:type="gramEnd"/>
            <w:r w:rsidRPr="002A6277">
              <w:t>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Default="00E66D5A" w:rsidP="008737F7">
            <w:pPr>
              <w:spacing w:after="0" w:line="360" w:lineRule="auto"/>
              <w:jc w:val="both"/>
            </w:pPr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Гусеничный экскаватор, колесный экскаватор, бульдозер, экскаватор –погрузчик, специальная колёсная </w:t>
            </w:r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техника, бульдозер, фронтальный погрузчик, каток, </w:t>
            </w:r>
            <w:proofErr w:type="spellStart"/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асфальтоукладчик</w:t>
            </w:r>
            <w:proofErr w:type="spellEnd"/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автогрейдер.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lastRenderedPageBreak/>
              <w:t xml:space="preserve">Проверить наличие </w:t>
            </w:r>
            <w:proofErr w:type="spellStart"/>
            <w:r w:rsidRPr="002A6277">
              <w:t>подтекания</w:t>
            </w:r>
            <w:proofErr w:type="spellEnd"/>
            <w:r w:rsidRPr="002A6277">
              <w:t xml:space="preserve"> технических жидкостей, фиксаторов кабин</w:t>
            </w:r>
            <w:proofErr w:type="gramStart"/>
            <w:r w:rsidRPr="002A6277">
              <w:t xml:space="preserve"> ,</w:t>
            </w:r>
            <w:proofErr w:type="gramEnd"/>
            <w:r w:rsidRPr="002A6277">
              <w:t xml:space="preserve">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 Проверить освещённость рабочего </w:t>
            </w:r>
            <w:r w:rsidRPr="002A6277">
              <w:lastRenderedPageBreak/>
              <w:t>места.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Default="00E66D5A" w:rsidP="008737F7">
            <w:pPr>
              <w:spacing w:after="0" w:line="360" w:lineRule="auto"/>
              <w:jc w:val="both"/>
            </w:pPr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Гусеничный экскаватор, колесный экскаватор, бульдозер, экскаватор –погрузчик, специальная колёсная техника, бульдозер, фронтальный погрузчик, каток, </w:t>
            </w:r>
            <w:proofErr w:type="spellStart"/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асфальтоукладчик</w:t>
            </w:r>
            <w:proofErr w:type="spellEnd"/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автогрейдер.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наличие </w:t>
            </w:r>
            <w:proofErr w:type="spellStart"/>
            <w:r w:rsidRPr="002A6277">
              <w:t>подтекания</w:t>
            </w:r>
            <w:proofErr w:type="spellEnd"/>
            <w:r w:rsidRPr="002A6277">
              <w:t xml:space="preserve"> технических жидкостей, фиксаторов кабин</w:t>
            </w:r>
            <w:proofErr w:type="gramStart"/>
            <w:r w:rsidRPr="002A6277">
              <w:t xml:space="preserve"> ,</w:t>
            </w:r>
            <w:proofErr w:type="gramEnd"/>
            <w:r w:rsidRPr="002A6277">
              <w:t>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 Проверить освещённость рабочего места.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rPr>
                <w:rFonts w:eastAsia="Times New Roman"/>
              </w:rPr>
              <w:t>Гусеничный экскаватор</w:t>
            </w:r>
            <w:r>
              <w:rPr>
                <w:rFonts w:eastAsia="Times New Roman"/>
              </w:rPr>
              <w:t xml:space="preserve">, колесный экскаватор, бульдозер, экскаватор –погрузчик, специальная колёсная техника, бульдозер, фронтальный погрузчик, каток, </w:t>
            </w:r>
            <w:proofErr w:type="spellStart"/>
            <w:r>
              <w:rPr>
                <w:rFonts w:eastAsia="Times New Roman"/>
              </w:rPr>
              <w:t>асфальтоукладчик</w:t>
            </w:r>
            <w:proofErr w:type="spellEnd"/>
            <w:r>
              <w:rPr>
                <w:rFonts w:eastAsia="Times New Roman"/>
              </w:rPr>
              <w:t>, автогрейдер.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наличие </w:t>
            </w:r>
            <w:proofErr w:type="spellStart"/>
            <w:r w:rsidRPr="002A6277">
              <w:t>подтекания</w:t>
            </w:r>
            <w:proofErr w:type="spellEnd"/>
            <w:r w:rsidRPr="002A6277">
              <w:t xml:space="preserve"> технических жидкостей, фиксаторов кабин</w:t>
            </w:r>
            <w:proofErr w:type="gramStart"/>
            <w:r w:rsidRPr="002A6277">
              <w:t xml:space="preserve"> ,</w:t>
            </w:r>
            <w:proofErr w:type="gramEnd"/>
            <w:r w:rsidRPr="002A6277">
              <w:t>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 Проверить освещённость рабочего места.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rPr>
                <w:rFonts w:eastAsia="Times New Roman"/>
              </w:rPr>
              <w:t>Рядный дизельный двигатель</w:t>
            </w:r>
            <w:r>
              <w:rPr>
                <w:rFonts w:eastAsia="Times New Roman"/>
              </w:rPr>
              <w:t xml:space="preserve">/ </w:t>
            </w:r>
            <w:r>
              <w:rPr>
                <w:rFonts w:eastAsia="Times New Roman"/>
                <w:lang w:val="en-US"/>
              </w:rPr>
              <w:t>W</w:t>
            </w:r>
            <w:r w:rsidRPr="00E66D5A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образный дизельный двигатель/ гидравлический насос, гидравлический мотор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надежность крепления на </w:t>
            </w:r>
            <w:proofErr w:type="spellStart"/>
            <w:r w:rsidRPr="002A6277">
              <w:t>кантователе</w:t>
            </w:r>
            <w:proofErr w:type="spellEnd"/>
            <w:r w:rsidRPr="002A6277">
              <w:t>, отсутствие технических жидкостей в двигателе, определить безопасное расстояние для работы. Проверить освещённость рабочего места.</w:t>
            </w:r>
          </w:p>
        </w:tc>
      </w:tr>
    </w:tbl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66D5A" w:rsidRPr="008D0972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8D0972">
        <w:rPr>
          <w:rFonts w:ascii="Times New Roman" w:hAnsi="Times New Roman" w:cs="Times New Roman"/>
          <w:b/>
        </w:rPr>
        <w:t>3.2. При выполнении конкурсных заданий и уборке рабочих мест: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- необходимо быть внимательным, не отвлекаться посторонними разговорами и делами, не отвлекать других участников;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соблюдать настоящую инструкцию;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поддерживать порядок и чистоту на рабочем месте;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рабочий инструмент располагать таким образом, чтобы исключалась возможность его скатывания и падения;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выполнять конкурсные задания только исправным инструментом;</w:t>
      </w:r>
    </w:p>
    <w:p w:rsid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694D">
        <w:rPr>
          <w:rFonts w:ascii="Times New Roman" w:hAnsi="Times New Roman" w:cs="Times New Roman"/>
          <w:sz w:val="24"/>
          <w:szCs w:val="24"/>
        </w:rPr>
        <w:t>ри нахождении на рабочей площадке конкурсанты обязаны использовать средства индивидуальной защиты.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A694D">
        <w:rPr>
          <w:rFonts w:ascii="Times New Roman" w:hAnsi="Times New Roman" w:cs="Times New Roman"/>
          <w:sz w:val="24"/>
          <w:szCs w:val="24"/>
        </w:rPr>
        <w:t>абочая одежда должна соответствовать применимым стандартам. В случае если в регионе чемпионата на момент проведения чемпионата действуют особые стандарты, конкурсанты должны быть поставлены в известность о них как минимум за шесть месяцев до начала чемпионата.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A694D">
        <w:rPr>
          <w:rFonts w:ascii="Times New Roman" w:hAnsi="Times New Roman" w:cs="Times New Roman"/>
          <w:sz w:val="24"/>
          <w:szCs w:val="24"/>
        </w:rPr>
        <w:t>се инструменты и оборудование должны соответствовать требованиям по обеспечению безопасности — организатора чемпионата.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A694D">
        <w:rPr>
          <w:rFonts w:ascii="Times New Roman" w:hAnsi="Times New Roman" w:cs="Times New Roman"/>
          <w:sz w:val="24"/>
          <w:szCs w:val="24"/>
        </w:rPr>
        <w:t>онкурсанты должны избегать загромождения рабочей зоны и следить за тем, чтобы она была свободна от материалов, оборудования или предметов, которые могут стать причиной спотыкания, скольжения или падения.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A694D">
        <w:rPr>
          <w:rFonts w:ascii="Times New Roman" w:hAnsi="Times New Roman" w:cs="Times New Roman"/>
          <w:sz w:val="24"/>
          <w:szCs w:val="24"/>
        </w:rPr>
        <w:t>е заходить за ограждения и в технические помещения.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A694D">
        <w:rPr>
          <w:rFonts w:ascii="Times New Roman" w:hAnsi="Times New Roman" w:cs="Times New Roman"/>
          <w:sz w:val="24"/>
          <w:szCs w:val="24"/>
        </w:rPr>
        <w:t>амостоятельно использовать инструмент и оборудование, разрешенное к выполнению конкурсного задания.</w:t>
      </w:r>
    </w:p>
    <w:p w:rsidR="00EA694D" w:rsidRPr="002A6277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 xml:space="preserve">3.3. </w:t>
      </w:r>
      <w:r w:rsidRPr="002A6277">
        <w:rPr>
          <w:rFonts w:ascii="Times New Roman" w:hAnsi="Times New Roman" w:cs="Times New Roman"/>
          <w:sz w:val="24"/>
          <w:szCs w:val="24"/>
        </w:rPr>
        <w:t>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E66D5A" w:rsidRDefault="00E66D5A" w:rsidP="008737F7">
      <w:pPr>
        <w:pStyle w:val="2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sz w:val="22"/>
          <w:szCs w:val="22"/>
        </w:rPr>
      </w:pPr>
    </w:p>
    <w:p w:rsidR="00E66D5A" w:rsidRPr="00942C6E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26688559"/>
      <w:r w:rsidRPr="00942C6E">
        <w:rPr>
          <w:rFonts w:ascii="Times New Roman" w:hAnsi="Times New Roman" w:cs="Times New Roman"/>
          <w:sz w:val="24"/>
          <w:szCs w:val="24"/>
        </w:rPr>
        <w:t>4. Требования охраны труда в аварийных ситуациях</w:t>
      </w:r>
      <w:bookmarkEnd w:id="6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4.2. В случае возникновения у участника плохого самочувствия или получения травмы сообщить об этом эксперту.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E66D5A" w:rsidRPr="00B0024C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26688560"/>
      <w:r w:rsidRPr="00B0024C">
        <w:rPr>
          <w:rFonts w:ascii="Times New Roman" w:hAnsi="Times New Roman" w:cs="Times New Roman"/>
          <w:sz w:val="24"/>
          <w:szCs w:val="24"/>
        </w:rPr>
        <w:t>5.Требование охраны труда по окончании работ</w:t>
      </w:r>
      <w:bookmarkEnd w:id="7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После окончания работ каждый участник обязан: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 xml:space="preserve">5.1. Привести в порядок рабочее место.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5.2. Убрать средства индивидуальной защиты в отведенное для хранений место.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5.3. Отключить инструмент и оборудование от сети.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5.4. Инструмент убрать в специально предназначенное для хранений место.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Pr="002A6277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0024C">
        <w:rPr>
          <w:rFonts w:ascii="Times New Roman" w:hAnsi="Times New Roman" w:cs="Times New Roman"/>
          <w:sz w:val="24"/>
          <w:szCs w:val="24"/>
        </w:rPr>
        <w:br w:type="page"/>
      </w:r>
      <w:bookmarkStart w:id="8" w:name="_Toc126688561"/>
      <w:r w:rsidRPr="002A6277">
        <w:rPr>
          <w:rFonts w:ascii="Times New Roman" w:hAnsi="Times New Roman"/>
          <w:color w:val="auto"/>
          <w:sz w:val="24"/>
          <w:szCs w:val="24"/>
        </w:rPr>
        <w:lastRenderedPageBreak/>
        <w:t>Инструкция по охране труда для экспертов</w:t>
      </w:r>
      <w:bookmarkEnd w:id="8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bookmarkStart w:id="9" w:name="_Toc126688562"/>
      <w:r w:rsidRPr="002A6277">
        <w:rPr>
          <w:rFonts w:ascii="Times New Roman" w:hAnsi="Times New Roman"/>
          <w:i/>
          <w:color w:val="auto"/>
          <w:sz w:val="24"/>
          <w:szCs w:val="24"/>
        </w:rPr>
        <w:t>1.Общие требования охраны труда</w:t>
      </w:r>
      <w:bookmarkEnd w:id="9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1.1. К работе в качестве эксперта Компетенции «Обслуживание тяжелой техники» допускаются Эксперты, прошедшие специальное обучение и не имеющие противопоказаний по состоянию здоровья.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1.3. В процессе контроля выполнения конкурсных заданий и нахождения на конкурсной площадке Эксперт обязан четко соблюдать: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инструкции по охране труда и технике безопасности;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правила пожарной безопасности, знать места расположения первичных средств пожаротушения и планов эвакуации.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расписание и график проведения конкурсного задания, установленные режимы труда и отдыха.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электрический ток;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шум, обусловленный конструкцией оргтехники;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химические вещества, выделяющиеся при работе оргтехники;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зрительное перенапряжение при работе с ПК.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наблюдении за выполнением конкурсного задания участниками на Эксперта могут воздействовать следующие вредные и (или) опасные производственные факторы: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Физические: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-режущие и колющие предметы;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ультрафиолетовое и инфракрасное излучение;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пыль;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термические ожоги.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Химические: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масло;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-отработавшие газы.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Психологические: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-чрезмерное напряжение внимания, усиленная нагрузка на зрение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ответственность при выполнении своих функций.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1.5. Применяемые во время выполнения конкурсного задания средства индивидуальной защиты: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обувь с жестким мыском;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‐костюм слесаря;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‐ рабочие перчатки;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‐ головной убор (каскетка);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‐ </w:t>
      </w:r>
      <w:proofErr w:type="spellStart"/>
      <w:r w:rsidRPr="002A6277">
        <w:rPr>
          <w:rFonts w:ascii="Times New Roman" w:hAnsi="Times New Roman" w:cs="Times New Roman"/>
          <w:sz w:val="24"/>
          <w:szCs w:val="24"/>
        </w:rPr>
        <w:t>беруши</w:t>
      </w:r>
      <w:proofErr w:type="spellEnd"/>
      <w:r w:rsidRPr="002A6277">
        <w:rPr>
          <w:rFonts w:ascii="Times New Roman" w:hAnsi="Times New Roman" w:cs="Times New Roman"/>
          <w:sz w:val="24"/>
          <w:szCs w:val="24"/>
        </w:rPr>
        <w:t xml:space="preserve"> или наушники;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‐защитные очки.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Конкурсанты и эксперты без СИЗ (спецодежда, обувь с жёстким мыском, очки, перчатки, каскетка) на конкурсную площадку не допускаются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694D">
        <w:rPr>
          <w:rFonts w:ascii="Times New Roman" w:hAnsi="Times New Roman" w:cs="Times New Roman"/>
          <w:sz w:val="24"/>
          <w:szCs w:val="24"/>
        </w:rPr>
        <w:t>.</w:t>
      </w:r>
    </w:p>
    <w:p w:rsidR="00EA694D" w:rsidRPr="00626ACB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94D" w:rsidRPr="002A6277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1.6. Знаки безопасности, используемые на рабочих местах участников, для обозначения присутствующих опасностей:</w:t>
      </w:r>
    </w:p>
    <w:p w:rsidR="00E66D5A" w:rsidRPr="002A6277" w:rsidRDefault="00E66D5A" w:rsidP="008737F7">
      <w:pPr>
        <w:pStyle w:val="a6"/>
        <w:spacing w:after="0" w:line="360" w:lineRule="auto"/>
        <w:ind w:firstLine="709"/>
        <w:jc w:val="both"/>
        <w:rPr>
          <w:color w:val="000000"/>
        </w:rPr>
      </w:pPr>
      <w:r w:rsidRPr="002A6277">
        <w:t xml:space="preserve">- </w:t>
      </w:r>
      <w:r w:rsidRPr="002A6277">
        <w:rPr>
          <w:color w:val="000000"/>
          <w:u w:val="single"/>
        </w:rPr>
        <w:t>W 19 Газовый баллон</w:t>
      </w:r>
      <w:r w:rsidRPr="002A6277">
        <w:rPr>
          <w:noProof/>
        </w:rPr>
        <w:drawing>
          <wp:inline distT="0" distB="0" distL="0" distR="0" wp14:anchorId="14ED7CE4" wp14:editId="75DD0127">
            <wp:extent cx="542925" cy="533400"/>
            <wp:effectExtent l="0" t="0" r="9525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-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 xml:space="preserve"> F 04 Огнетушитель        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823C90" wp14:editId="315A42D8">
            <wp:extent cx="451485" cy="439420"/>
            <wp:effectExtent l="19050" t="0" r="5715" b="0"/>
            <wp:docPr id="17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> E 22 Указатель выхода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C32CD6" wp14:editId="509BFBD0">
            <wp:extent cx="760095" cy="415925"/>
            <wp:effectExtent l="19050" t="0" r="1905" b="0"/>
            <wp:docPr id="18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>E 23 Указатель запасного выхода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82DF6" wp14:editId="39A7F036">
            <wp:extent cx="807720" cy="439420"/>
            <wp:effectExtent l="19050" t="0" r="0" b="0"/>
            <wp:docPr id="19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 xml:space="preserve">EC 01 Аптечка первой медицинской помощи      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B72A25" wp14:editId="5FD8C82C">
            <wp:extent cx="474980" cy="474980"/>
            <wp:effectExtent l="19050" t="0" r="1270" b="0"/>
            <wp:docPr id="20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>P 01 Запрещается курить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842E35" wp14:editId="5BED6225">
            <wp:extent cx="498475" cy="498475"/>
            <wp:effectExtent l="19050" t="0" r="0" b="0"/>
            <wp:docPr id="21" name="Рисунок 110" descr="img-9S7d9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img-9S7d9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1.7.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В помещении Экспертов Компетенции «Обслуживание тяжелой техники»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1.8. Эксперты, допустившие невыполнение или нарушение инструкции по охране труда, привлекаются к ответственности в соответствии </w:t>
      </w:r>
      <w:r>
        <w:rPr>
          <w:rFonts w:ascii="Times New Roman" w:hAnsi="Times New Roman" w:cs="Times New Roman"/>
          <w:sz w:val="24"/>
          <w:szCs w:val="24"/>
        </w:rPr>
        <w:t>с правилами проведения соревнования</w:t>
      </w:r>
      <w:r w:rsidRPr="002A6277">
        <w:rPr>
          <w:rFonts w:ascii="Times New Roman" w:hAnsi="Times New Roman" w:cs="Times New Roman"/>
          <w:sz w:val="24"/>
          <w:szCs w:val="24"/>
        </w:rPr>
        <w:t>, а при необходимости согласно действующему законодательству.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B0024C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0" w:name="_Toc126688563"/>
      <w:r w:rsidRPr="00B0024C">
        <w:rPr>
          <w:rFonts w:ascii="Times New Roman" w:hAnsi="Times New Roman" w:cs="Times New Roman"/>
          <w:i/>
          <w:color w:val="auto"/>
          <w:sz w:val="24"/>
          <w:szCs w:val="24"/>
        </w:rPr>
        <w:t>2.Требования охраны труда перед началом работы</w:t>
      </w:r>
      <w:bookmarkEnd w:id="10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Перед началом работы Эксперты должны выполнить следующее: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2.1. В день С-2,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и контроля подготовки участниками рабочих мест, инструмента и оборудования.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2.2. 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2.3. Ежедневно, перед началом работ на конкурсной площадке и в помещении экспертов необходимо: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осмотреть рабочие места экспертов и участников;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-привести в порядок рабочее место эксперта;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-проверить правильность подключения оборудования в электросеть;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одеть необходимые средства индивидуальной защиты;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осмотреть инструмент и оборудование участников в возрасте до 18 лет, участники старше 18 лет осматривают самостоятельно инструмент и оборудование.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2.5.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2.6.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1" w:name="_Toc126688564"/>
      <w:r w:rsidRPr="00B0024C">
        <w:rPr>
          <w:rFonts w:ascii="Times New Roman" w:hAnsi="Times New Roman" w:cs="Times New Roman"/>
          <w:i/>
          <w:color w:val="auto"/>
          <w:sz w:val="24"/>
          <w:szCs w:val="24"/>
        </w:rPr>
        <w:t>3.Требования охраны труда во время работы</w:t>
      </w:r>
      <w:bookmarkEnd w:id="11"/>
    </w:p>
    <w:p w:rsidR="00E66D5A" w:rsidRPr="00942C6E" w:rsidRDefault="00E66D5A" w:rsidP="008737F7">
      <w:pPr>
        <w:spacing w:after="0" w:line="360" w:lineRule="auto"/>
        <w:ind w:firstLine="709"/>
        <w:jc w:val="both"/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3.1.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3.2.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6277">
        <w:rPr>
          <w:rFonts w:ascii="Times New Roman" w:hAnsi="Times New Roman" w:cs="Times New Roman"/>
          <w:sz w:val="24"/>
          <w:szCs w:val="24"/>
        </w:rPr>
        <w:t>3.3. Во избежание поражения током запрещается: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прикасаться к задней панели персонального компьютера и другой оргтехники, монитора при включенном питании;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производить самостоятельно вскрытие и ремонт оборудования;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переключать разъемы интерфейсных кабелей периферийных устройств при включенном питании;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загромождать верхние панели устройств бумагами и посторонними предметами;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3.4.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3.5. Эксперту во время работы с оргтехникой: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обращать внимание на символы, высвечивающиеся на панели оборудования, не игнорировать их;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производить включение/выключение аппаратов мокрыми руками;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ставить на устройство емкости с водой, не класть металлические предметы;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эксплуатировать аппарат, если он перегрелся, стал дымиться, появился посторонний запах или звук;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эксплуатировать аппарат, если его уронили или корпус был поврежден;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вынимать застрявшие листы можно только после отключения устройства из сети;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-запрещается перемещать аппараты включенными в сеть;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все работы по замене картриджей, бумаги можно производить только после отключения аппарата от сети;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запрещается опираться на стекло </w:t>
      </w:r>
      <w:proofErr w:type="spellStart"/>
      <w:r w:rsidRPr="002A6277">
        <w:rPr>
          <w:rFonts w:ascii="Times New Roman" w:hAnsi="Times New Roman" w:cs="Times New Roman"/>
          <w:sz w:val="24"/>
          <w:szCs w:val="24"/>
        </w:rPr>
        <w:t>оригиналодержателя</w:t>
      </w:r>
      <w:proofErr w:type="spellEnd"/>
      <w:r w:rsidRPr="002A6277">
        <w:rPr>
          <w:rFonts w:ascii="Times New Roman" w:hAnsi="Times New Roman" w:cs="Times New Roman"/>
          <w:sz w:val="24"/>
          <w:szCs w:val="24"/>
        </w:rPr>
        <w:t>, класть на него какие-либо вещи помимо оригинала;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запрещается работать на аппарате с треснувшим стеклом;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обязательно мыть руки теплой водой с мылом после каждой чистки картриджей, узлов и т.д.;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просыпанный тонер, носитель немедленно собрать пылесосом или влажной ветошью.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3.6.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3.7. Запрещается: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устанавливать неизвестные системы паролирования и самостоятельно проводить переформатирование диска;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иметь при себе любые средства связи;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пользоваться любой документацией кроме предусмотренной конкурсным заданием.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3.8.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3.9. При нахождении на конкурсной площадке Эксперту: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одеть необходимые средства индивидуальной защиты;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передвигаться по конкурсной площадке не спеша, не делая резких движений, смотря под ноги;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</w:t>
      </w:r>
    </w:p>
    <w:p w:rsidR="00E66D5A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2" w:name="_Toc126688565"/>
      <w:r w:rsidRPr="00B0024C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4. Требования охраны труда в аварийных ситуациях</w:t>
      </w:r>
      <w:bookmarkEnd w:id="12"/>
    </w:p>
    <w:p w:rsidR="00E66D5A" w:rsidRPr="00942C6E" w:rsidRDefault="00E66D5A" w:rsidP="008737F7">
      <w:pPr>
        <w:spacing w:after="0" w:line="360" w:lineRule="auto"/>
        <w:ind w:firstLine="709"/>
        <w:jc w:val="both"/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 же сообщить о случившемся Техническому Эксперту. Выполнение конкурсного задания продолжать только после устранения возникшей неисправности.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4.4. При возникновении пожара необходимо немедленно оповестить Главного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4.5.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</w:t>
      </w:r>
      <w:r w:rsidRPr="002A6277">
        <w:rPr>
          <w:rFonts w:ascii="Times New Roman" w:hAnsi="Times New Roman" w:cs="Times New Roman"/>
          <w:sz w:val="24"/>
          <w:szCs w:val="24"/>
        </w:rPr>
        <w:lastRenderedPageBreak/>
        <w:t>участников и других экспертов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3" w:name="_Toc126688566"/>
      <w:r w:rsidRPr="00B0024C">
        <w:rPr>
          <w:rFonts w:ascii="Times New Roman" w:hAnsi="Times New Roman" w:cs="Times New Roman"/>
          <w:i/>
          <w:color w:val="auto"/>
          <w:sz w:val="24"/>
          <w:szCs w:val="24"/>
        </w:rPr>
        <w:t>5.Требование охраны труда по окончании работ</w:t>
      </w:r>
      <w:bookmarkEnd w:id="13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После окончания конкурсного дня Эксперт обязан: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5.1. Отключить электрические приборы, оборудование, инструмент и устройства от источника питания.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5.2. Привести в порядок рабочее место Эксперта и проверить рабочие места участников.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5.3. 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:rsidR="00E66D5A" w:rsidRPr="000F78C1" w:rsidRDefault="00E66D5A" w:rsidP="008737F7">
      <w:pPr>
        <w:spacing w:after="0" w:line="360" w:lineRule="auto"/>
        <w:ind w:firstLine="709"/>
        <w:jc w:val="both"/>
      </w:pPr>
    </w:p>
    <w:p w:rsidR="00E66D5A" w:rsidRPr="00420CA8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Default="00E66D5A" w:rsidP="008737F7">
      <w:pPr>
        <w:spacing w:after="0" w:line="360" w:lineRule="auto"/>
        <w:ind w:firstLine="709"/>
        <w:jc w:val="both"/>
      </w:pPr>
    </w:p>
    <w:p w:rsidR="00E66D5A" w:rsidRDefault="00E66D5A" w:rsidP="008737F7">
      <w:pPr>
        <w:spacing w:after="0" w:line="360" w:lineRule="auto"/>
        <w:ind w:firstLine="709"/>
        <w:jc w:val="both"/>
      </w:pPr>
    </w:p>
    <w:p w:rsidR="00E66D5A" w:rsidRDefault="00E66D5A" w:rsidP="008737F7">
      <w:pPr>
        <w:spacing w:after="0" w:line="360" w:lineRule="auto"/>
        <w:ind w:firstLine="709"/>
        <w:jc w:val="both"/>
      </w:pPr>
    </w:p>
    <w:p w:rsidR="00E66D5A" w:rsidRDefault="00E66D5A" w:rsidP="008737F7">
      <w:pPr>
        <w:spacing w:after="0" w:line="360" w:lineRule="auto"/>
        <w:ind w:firstLine="709"/>
        <w:jc w:val="both"/>
      </w:pPr>
    </w:p>
    <w:sectPr w:rsidR="00E66D5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F3" w:rsidRDefault="00C637F3" w:rsidP="009D4988">
      <w:pPr>
        <w:spacing w:after="0" w:line="240" w:lineRule="auto"/>
      </w:pPr>
      <w:r>
        <w:separator/>
      </w:r>
    </w:p>
  </w:endnote>
  <w:endnote w:type="continuationSeparator" w:id="0">
    <w:p w:rsidR="00C637F3" w:rsidRDefault="00C637F3" w:rsidP="009D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88" w:rsidRDefault="009D498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88" w:rsidRDefault="009D498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88" w:rsidRDefault="009D49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F3" w:rsidRDefault="00C637F3" w:rsidP="009D4988">
      <w:pPr>
        <w:spacing w:after="0" w:line="240" w:lineRule="auto"/>
      </w:pPr>
      <w:r>
        <w:separator/>
      </w:r>
    </w:p>
  </w:footnote>
  <w:footnote w:type="continuationSeparator" w:id="0">
    <w:p w:rsidR="00C637F3" w:rsidRDefault="00C637F3" w:rsidP="009D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88" w:rsidRDefault="009D49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88" w:rsidRDefault="009D498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88" w:rsidRDefault="009D498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5A"/>
    <w:rsid w:val="00040DCE"/>
    <w:rsid w:val="0026179C"/>
    <w:rsid w:val="003E10E8"/>
    <w:rsid w:val="00601B6C"/>
    <w:rsid w:val="007D3111"/>
    <w:rsid w:val="00837E07"/>
    <w:rsid w:val="008737F7"/>
    <w:rsid w:val="009176EA"/>
    <w:rsid w:val="00976888"/>
    <w:rsid w:val="009D4988"/>
    <w:rsid w:val="00A40A6B"/>
    <w:rsid w:val="00C637F3"/>
    <w:rsid w:val="00CF232E"/>
    <w:rsid w:val="00D14483"/>
    <w:rsid w:val="00E66D5A"/>
    <w:rsid w:val="00EA694D"/>
    <w:rsid w:val="00F20B88"/>
    <w:rsid w:val="00F7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A"/>
  </w:style>
  <w:style w:type="paragraph" w:styleId="1">
    <w:name w:val="heading 1"/>
    <w:basedOn w:val="a"/>
    <w:next w:val="a"/>
    <w:link w:val="10"/>
    <w:qFormat/>
    <w:rsid w:val="00E66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66D5A"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E66D5A"/>
    <w:pPr>
      <w:spacing w:after="100"/>
      <w:ind w:left="220"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E66D5A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66D5A"/>
    <w:pPr>
      <w:spacing w:after="100"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E66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semiHidden/>
    <w:unhideWhenUsed/>
    <w:qFormat/>
    <w:rsid w:val="00E66D5A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E66D5A"/>
    <w:rPr>
      <w:rFonts w:ascii="Arial" w:eastAsia="Arial" w:hAnsi="Arial" w:cs="Arial"/>
      <w:b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E66D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D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4988"/>
  </w:style>
  <w:style w:type="paragraph" w:styleId="a9">
    <w:name w:val="footer"/>
    <w:basedOn w:val="a"/>
    <w:link w:val="aa"/>
    <w:uiPriority w:val="99"/>
    <w:unhideWhenUsed/>
    <w:rsid w:val="009D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4988"/>
  </w:style>
  <w:style w:type="paragraph" w:styleId="ab">
    <w:name w:val="Balloon Text"/>
    <w:basedOn w:val="a"/>
    <w:link w:val="ac"/>
    <w:uiPriority w:val="99"/>
    <w:semiHidden/>
    <w:unhideWhenUsed/>
    <w:rsid w:val="0087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7F7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unhideWhenUsed/>
    <w:qFormat/>
    <w:rsid w:val="00A40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A40A6B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A"/>
  </w:style>
  <w:style w:type="paragraph" w:styleId="1">
    <w:name w:val="heading 1"/>
    <w:basedOn w:val="a"/>
    <w:next w:val="a"/>
    <w:link w:val="10"/>
    <w:qFormat/>
    <w:rsid w:val="00E66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66D5A"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E66D5A"/>
    <w:pPr>
      <w:spacing w:after="100"/>
      <w:ind w:left="220"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E66D5A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66D5A"/>
    <w:pPr>
      <w:spacing w:after="100"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E66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semiHidden/>
    <w:unhideWhenUsed/>
    <w:qFormat/>
    <w:rsid w:val="00E66D5A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E66D5A"/>
    <w:rPr>
      <w:rFonts w:ascii="Arial" w:eastAsia="Arial" w:hAnsi="Arial" w:cs="Arial"/>
      <w:b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E66D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D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4988"/>
  </w:style>
  <w:style w:type="paragraph" w:styleId="a9">
    <w:name w:val="footer"/>
    <w:basedOn w:val="a"/>
    <w:link w:val="aa"/>
    <w:uiPriority w:val="99"/>
    <w:unhideWhenUsed/>
    <w:rsid w:val="009D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4988"/>
  </w:style>
  <w:style w:type="paragraph" w:styleId="ab">
    <w:name w:val="Balloon Text"/>
    <w:basedOn w:val="a"/>
    <w:link w:val="ac"/>
    <w:uiPriority w:val="99"/>
    <w:semiHidden/>
    <w:unhideWhenUsed/>
    <w:rsid w:val="0087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7F7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unhideWhenUsed/>
    <w:qFormat/>
    <w:rsid w:val="00A40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A40A6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6784</Words>
  <Characters>38669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Class</cp:lastModifiedBy>
  <cp:revision>15</cp:revision>
  <dcterms:created xsi:type="dcterms:W3CDTF">2023-01-28T12:08:00Z</dcterms:created>
  <dcterms:modified xsi:type="dcterms:W3CDTF">2024-02-20T04:50:00Z</dcterms:modified>
</cp:coreProperties>
</file>