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B8FF5F">
      <w:pPr>
        <w:pStyle w:val="664"/>
        <w:pBdr/>
        <w:spacing/>
        <w:ind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Необходимые документы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 w14:paraId="65B62E88">
      <w:pPr>
        <w:pStyle w:val="664"/>
        <w:pBdr/>
        <w:spacing/>
        <w:ind w:firstLine="708" w:left="2124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для поступления в колледж «Рост»: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 w14:paraId="4989E27D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Заявление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E20B859">
      <w:pPr>
        <w:pStyle w:val="1_4"/>
        <w:pBdr/>
        <w:shd w:val="clear" w:color="auto" w:fill="ffffff"/>
        <w:spacing w:after="0" w:afterAutospacing="0" w:before="0" w:beforeAutospacing="0"/>
        <w:ind w:firstLine="708"/>
        <w:jc w:val="both"/>
        <w:rPr>
          <w:rFonts w:ascii="Times New Roman" w:hAnsi="Times New Roman" w:cs="Times New Roman"/>
          <w:b/>
          <w:color w:val="15152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51528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b/>
          <w:color w:val="151528"/>
          <w:sz w:val="24"/>
          <w:szCs w:val="24"/>
        </w:rPr>
        <w:t xml:space="preserve">аявление о приеме абитуриентов принимаются </w:t>
      </w:r>
      <w:r>
        <w:rPr>
          <w:rFonts w:ascii="Times New Roman" w:hAnsi="Times New Roman" w:eastAsia="Times New Roman" w:cs="Times New Roman"/>
          <w:b/>
          <w:color w:val="151528"/>
          <w:sz w:val="24"/>
          <w:szCs w:val="24"/>
        </w:rPr>
        <w:t xml:space="preserve">в электронном и бумажном виде</w:t>
      </w:r>
      <w:r>
        <w:rPr>
          <w:rFonts w:ascii="Times New Roman" w:hAnsi="Times New Roman" w:eastAsia="Times New Roman" w:cs="Times New Roman"/>
          <w:b/>
          <w:color w:val="151528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color w:val="151528"/>
          <w:sz w:val="24"/>
          <w:szCs w:val="24"/>
        </w:rPr>
      </w:r>
      <w:r>
        <w:rPr>
          <w:rFonts w:ascii="Times New Roman" w:hAnsi="Times New Roman" w:cs="Times New Roman"/>
          <w:b/>
          <w:color w:val="151528"/>
          <w:sz w:val="24"/>
          <w:szCs w:val="24"/>
        </w:rPr>
      </w:r>
    </w:p>
    <w:p w14:paraId="0C550543">
      <w:pPr>
        <w:pStyle w:val="1_4"/>
        <w:pBdr/>
        <w:shd w:val="clear" w:color="auto" w:fill="ffffff"/>
        <w:spacing w:after="0" w:afterAutospacing="0" w:before="0" w:beforeAutospacing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t xml:space="preserve">Заявление в электронном виде Вы можете подать через Портал образовательных услуг </w:t>
      </w: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instrText xml:space="preserve"> HYPERLINK "https://es.edu-74.ru/" </w:instrText>
      </w: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fldChar w:fldCharType="separate"/>
      </w:r>
      <w:r>
        <w:rPr>
          <w:rStyle w:val="1_5"/>
          <w:rFonts w:ascii="Times New Roman" w:hAnsi="Times New Roman" w:eastAsia="Times New Roman" w:cs="Times New Roman"/>
          <w:color w:val="eb7f00"/>
          <w:sz w:val="24"/>
          <w:szCs w:val="24"/>
        </w:rPr>
        <w:t xml:space="preserve">https://es.edu-74.ru</w:t>
      </w: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151528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6B0096B2">
      <w:pPr>
        <w:pStyle w:val="1_4"/>
        <w:pBdr/>
        <w:shd w:val="clear" w:color="auto" w:fill="ffffff"/>
        <w:spacing w:after="0" w:afterAutospacing="0" w:before="0" w:beforeAutospacing="0"/>
        <w:ind w:firstLine="708"/>
        <w:jc w:val="both"/>
        <w:rPr>
          <w:rFonts w:ascii="Times New Roman" w:hAnsi="Times New Roman" w:cs="Times New Roman"/>
          <w:color w:val="15152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8f9fa"/>
        </w:rPr>
        <w:t xml:space="preserve">Для подачи заявлений в электронной форме через «Портал государственных услуг» необходимо иметь подтвержденную учетную запись на ГОСУСЛУГАХ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8f9fa"/>
        </w:rPr>
        <w:t xml:space="preserve">!</w:t>
      </w:r>
      <w:r>
        <w:rPr>
          <w:rFonts w:ascii="Times New Roman" w:hAnsi="Times New Roman" w:cs="Times New Roman"/>
          <w:color w:val="151528"/>
          <w:sz w:val="24"/>
          <w:szCs w:val="24"/>
        </w:rPr>
      </w:r>
      <w:r>
        <w:rPr>
          <w:rFonts w:ascii="Times New Roman" w:hAnsi="Times New Roman" w:cs="Times New Roman"/>
          <w:color w:val="151528"/>
          <w:sz w:val="24"/>
          <w:szCs w:val="24"/>
        </w:rPr>
      </w:r>
    </w:p>
    <w:p w14:paraId="2B4B9F98">
      <w:pPr>
        <w:pStyle w:val="1_4"/>
        <w:pBdr/>
        <w:shd w:val="clear" w:color="auto" w:fill="ffffff"/>
        <w:spacing w:after="0" w:afterAutospacing="0" w:before="0" w:beforeAutospacing="0"/>
        <w:ind w:firstLine="708"/>
        <w:jc w:val="both"/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  <w:highlight w:val="none"/>
        </w:rPr>
      </w:pPr>
      <w:r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</w:rPr>
        <w:t xml:space="preserve">После подачи электронного заявления, оригиналы и копии документов необходимо предоставить в приёмную комиссию</w:t>
      </w:r>
      <w:r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51528"/>
          <w:sz w:val="24"/>
          <w:szCs w:val="24"/>
        </w:rPr>
      </w:r>
    </w:p>
    <w:p w14:paraId="3209E9F0">
      <w:pPr>
        <w:pStyle w:val="1_4"/>
        <w:pBdr/>
        <w:shd w:val="clear" w:color="auto" w:fill="ffffff"/>
        <w:spacing w:after="0" w:afterAutospacing="0" w:before="0" w:beforeAutospacing="0"/>
        <w:ind w:firstLine="708"/>
        <w:jc w:val="both"/>
        <w:rPr>
          <w:rFonts w:ascii="Times New Roman" w:hAnsi="Times New Roman" w:cs="Times New Roman"/>
          <w:color w:val="151528"/>
          <w:sz w:val="24"/>
          <w:szCs w:val="24"/>
        </w:rPr>
      </w:pPr>
      <w:r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  <w:highlight w:val="none"/>
        </w:rPr>
      </w:r>
      <w:r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  <w:highlight w:val="none"/>
        </w:rPr>
      </w:r>
      <w:r>
        <w:rPr>
          <w:rStyle w:val="1_6"/>
          <w:rFonts w:ascii="Times New Roman" w:hAnsi="Times New Roman" w:eastAsia="Times New Roman" w:cs="Times New Roman"/>
          <w:b/>
          <w:bCs/>
          <w:color w:val="151528"/>
          <w:sz w:val="24"/>
          <w:szCs w:val="24"/>
          <w:highlight w:val="none"/>
        </w:rPr>
      </w:r>
    </w:p>
    <w:p w14:paraId="3996C67D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Документ об образовании 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(аттестат) 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и его копия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590A88B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Копия паспорта (лицевая + прописка) -2 шт.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7AC81D7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Фото 3х4 – 6 шт.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02F1B04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Копия СНИЛС – 1 шт.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BF2D198">
      <w:pPr>
        <w:pStyle w:val="664"/>
        <w:numPr>
          <w:ilvl w:val="0"/>
          <w:numId w:val="1"/>
        </w:numPr>
        <w:pBdr/>
        <w:spacing/>
        <w:ind w:firstLine="43" w:left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Справка СЭМД-196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highlight w:val="white"/>
        </w:rPr>
        <w:t xml:space="preserve">структурированный электронный медицинский документ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C7180BA">
      <w:pPr>
        <w:pStyle w:val="664"/>
        <w:pBdr/>
        <w:spacing/>
        <w:ind w:firstLine="0"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12529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212529"/>
          <w:sz w:val="24"/>
          <w:szCs w:val="24"/>
          <w:highlight w:val="none"/>
          <w:shd w:val="clear" w:color="auto" w:fill="ffffff"/>
        </w:rPr>
        <w:t xml:space="preserve">Дополнительные документы</w:t>
      </w:r>
      <w:r>
        <w:rPr>
          <w:rFonts w:ascii="Times New Roman" w:hAnsi="Times New Roman" w:eastAsia="Times New Roman" w:cs="Times New Roman"/>
          <w:b/>
          <w:bCs/>
          <w:i/>
          <w:iCs/>
          <w:color w:val="212529"/>
          <w:sz w:val="24"/>
          <w:szCs w:val="24"/>
          <w:highlight w:val="none"/>
          <w:shd w:val="clear" w:color="auto" w:fill="ffffff"/>
        </w:rPr>
      </w:r>
    </w:p>
    <w:p w14:paraId="6A361D83">
      <w:pPr>
        <w:pStyle w:val="664"/>
        <w:numPr>
          <w:ilvl w:val="0"/>
          <w:numId w:val="1"/>
        </w:numPr>
        <w:pBdr/>
        <w:spacing/>
        <w:ind w:firstLine="43" w:left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Копия приписно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го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 свидетельств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для юношей старше 16 лет, военный билет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FF3ADFC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Копия паспорта родителя (или представителя)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 – лицевая + прописка – 1 шт.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288CD4E">
      <w:pPr>
        <w:pStyle w:val="664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Копия СНИЛС родителя (представителя)</w:t>
      </w:r>
      <w:r>
        <w:rPr>
          <w:rFonts w:ascii="Times New Roman" w:hAnsi="Times New Roman" w:eastAsia="Times New Roman" w:cs="Times New Roman"/>
          <w:color w:val="212529"/>
          <w:sz w:val="24"/>
          <w:szCs w:val="24"/>
          <w:shd w:val="clear" w:color="auto" w:fill="ffffff"/>
        </w:rPr>
        <w:t xml:space="preserve"> – 1 шт.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B00C0AC">
      <w:pPr>
        <w:pStyle w:val="664"/>
        <w:pBdr/>
        <w:spacing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Документы должны быть в файле!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 w14:paraId="063FF07F">
      <w:pPr>
        <w:pStyle w:val="664"/>
        <w:pBdr/>
        <w:shd w:val="clear" w:color="auto" w:fill="ffffff"/>
        <w:spacing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37B74DC">
      <w:pPr>
        <w:pStyle w:val="664"/>
        <w:pBdr/>
        <w:shd w:val="clear" w:color="auto" w:fill="ffffff"/>
        <w:spacing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Тел. 8 (351) 225-20-04 (доб. 106)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169E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4" w:customStyle="1">
    <w:name w:val="bvi-tts"/>
    <w:basedOn w:val="675"/>
    <w:next w:val="680"/>
    <w:link w:val="675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5" w:customStyle="1">
    <w:name w:val="Гиперссылка"/>
    <w:basedOn w:val="676"/>
    <w:next w:val="681"/>
    <w:link w:val="675"/>
    <w:uiPriority w:val="99"/>
    <w:unhideWhenUsed/>
    <w:pPr>
      <w:pBdr/>
      <w:spacing/>
      <w:ind/>
    </w:pPr>
    <w:rPr>
      <w:color w:val="0000ff"/>
      <w:u w:val="single"/>
    </w:rPr>
  </w:style>
  <w:style w:type="character" w:styleId="1_6" w:customStyle="1">
    <w:name w:val="Выделение"/>
    <w:basedOn w:val="676"/>
    <w:next w:val="682"/>
    <w:link w:val="675"/>
    <w:uiPriority w:val="20"/>
    <w:qFormat/>
    <w:pPr>
      <w:pBdr/>
      <w:spacing/>
      <w:ind/>
    </w:pPr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2026-06-02T09:09:53Z</dcterms:modified>
</cp:coreProperties>
</file>